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5B" w:rsidRDefault="00642E5B" w:rsidP="00642E5B">
      <w:pPr>
        <w:jc w:val="center"/>
        <w:rPr>
          <w:b/>
        </w:rPr>
      </w:pPr>
      <w:r>
        <w:rPr>
          <w:b/>
        </w:rPr>
        <w:t xml:space="preserve">PREMIO ”TESI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LAUREA CITTA’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TERLIZZI”-1^EDIZIONE</w:t>
      </w:r>
    </w:p>
    <w:p w:rsidR="00642E5B" w:rsidRDefault="00642E5B" w:rsidP="00642E5B">
      <w:pPr>
        <w:jc w:val="center"/>
      </w:pPr>
    </w:p>
    <w:p w:rsidR="00642E5B" w:rsidRDefault="00642E5B" w:rsidP="00642E5B">
      <w:pPr>
        <w:jc w:val="center"/>
        <w:rPr>
          <w:b/>
        </w:rPr>
      </w:pPr>
      <w:r>
        <w:rPr>
          <w:b/>
        </w:rPr>
        <w:t>Schema di riferimento del Bando di Concorso</w:t>
      </w:r>
    </w:p>
    <w:p w:rsidR="00642E5B" w:rsidRDefault="00642E5B" w:rsidP="00642E5B">
      <w:pPr>
        <w:rPr>
          <w:b/>
        </w:rPr>
      </w:pPr>
    </w:p>
    <w:p w:rsidR="00642E5B" w:rsidRDefault="00642E5B" w:rsidP="00642E5B">
      <w:pPr>
        <w:jc w:val="both"/>
        <w:rPr>
          <w:b/>
        </w:rPr>
      </w:pPr>
      <w:r>
        <w:rPr>
          <w:b/>
        </w:rPr>
        <w:t>OBIETTIVO</w:t>
      </w:r>
    </w:p>
    <w:p w:rsidR="00642E5B" w:rsidRDefault="00642E5B" w:rsidP="00642E5B">
      <w:pPr>
        <w:jc w:val="both"/>
      </w:pPr>
      <w:r>
        <w:t xml:space="preserve">Il Comune di </w:t>
      </w:r>
      <w:proofErr w:type="spellStart"/>
      <w:r>
        <w:t>Terlizzi-Assessorato</w:t>
      </w:r>
      <w:proofErr w:type="spellEnd"/>
      <w:r>
        <w:t xml:space="preserve"> alla Cultura-Biblioteca”Luigi </w:t>
      </w:r>
      <w:proofErr w:type="spellStart"/>
      <w:r>
        <w:t>Marinelli</w:t>
      </w:r>
      <w:proofErr w:type="spellEnd"/>
      <w:r>
        <w:t xml:space="preserve"> </w:t>
      </w:r>
      <w:proofErr w:type="spellStart"/>
      <w:r>
        <w:t>Giovene</w:t>
      </w:r>
      <w:proofErr w:type="spellEnd"/>
      <w:r>
        <w:t xml:space="preserve">”-bandisce un concorso avente per oggetto”Premio Tesi di Laurea Città di </w:t>
      </w:r>
      <w:proofErr w:type="spellStart"/>
      <w:r>
        <w:t>Terlizzi</w:t>
      </w:r>
      <w:proofErr w:type="spellEnd"/>
      <w:r>
        <w:t xml:space="preserve">”-1^ Edizione, con la finalità di </w:t>
      </w:r>
    </w:p>
    <w:p w:rsidR="00642E5B" w:rsidRDefault="00642E5B" w:rsidP="00642E5B">
      <w:pPr>
        <w:jc w:val="both"/>
      </w:pPr>
      <w:r>
        <w:t>realizzare e possedere una raccolta organica della produzione culturale locale  che costituisce una preziosa fonte di informazione della storia della comunità e di trasmissione della memoria.</w:t>
      </w: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  <w:rPr>
          <w:b/>
        </w:rPr>
      </w:pPr>
      <w:r>
        <w:rPr>
          <w:b/>
        </w:rPr>
        <w:t>OGGETTO DEL CONCORSO</w:t>
      </w:r>
    </w:p>
    <w:p w:rsidR="00642E5B" w:rsidRDefault="00642E5B" w:rsidP="00642E5B">
      <w:pPr>
        <w:jc w:val="both"/>
      </w:pPr>
      <w:r>
        <w:t xml:space="preserve">Oggetto di esame e di valutazione sono le tesi di laurea, di dottorato di ricerca, lauree specialistiche o magistrali discusse presso le Università Italiane nel biennio: gennaio-dicembre 2015; gennaio- ottobre 2016 , che trattino argomenti di natura artistica, storica, letteraria, linguistica, economica, politica , geografica, scientifica, sociale della città e del territorio di </w:t>
      </w:r>
      <w:proofErr w:type="spellStart"/>
      <w:r>
        <w:t>Terlizzi</w:t>
      </w:r>
      <w:proofErr w:type="spellEnd"/>
      <w:r>
        <w:t xml:space="preserve">. </w:t>
      </w: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  <w:rPr>
          <w:b/>
        </w:rPr>
      </w:pPr>
      <w:r>
        <w:rPr>
          <w:b/>
        </w:rPr>
        <w:t>PARTECIPAZIONE</w:t>
      </w:r>
    </w:p>
    <w:p w:rsidR="00642E5B" w:rsidRDefault="00642E5B" w:rsidP="00642E5B">
      <w:pPr>
        <w:jc w:val="both"/>
      </w:pPr>
      <w:r>
        <w:t xml:space="preserve">Possono partecipare alla 1^ Edizione del Premio”Tesi di Laurea Città di </w:t>
      </w:r>
      <w:proofErr w:type="spellStart"/>
      <w:r>
        <w:t>Terlizzi</w:t>
      </w:r>
      <w:proofErr w:type="spellEnd"/>
      <w:r>
        <w:t xml:space="preserve">” i laureati, residenti  e non nel Comune di </w:t>
      </w:r>
      <w:proofErr w:type="spellStart"/>
      <w:r>
        <w:t>Terlizzi</w:t>
      </w:r>
      <w:proofErr w:type="spellEnd"/>
      <w:r>
        <w:t>, che abbiano discusso nel biennio:gennaio-dicembre 2015; gennaio- ottobre 2016 una tesi di laurea triennale, di dottorato di ricerca, di laurea specialistica o magistrale presso le Università Italiane.</w:t>
      </w:r>
    </w:p>
    <w:p w:rsidR="00642E5B" w:rsidRDefault="00642E5B" w:rsidP="00642E5B">
      <w:pPr>
        <w:jc w:val="both"/>
      </w:pPr>
      <w:r>
        <w:t xml:space="preserve">Gli interessati devono presentare domanda in carta semplice indirizzata al Sindaco, specificando generalità, residenza o domicilio, telefono e indirizzo </w:t>
      </w:r>
      <w:proofErr w:type="spellStart"/>
      <w:r>
        <w:t>e.mail.</w:t>
      </w:r>
      <w:proofErr w:type="spellEnd"/>
      <w:r>
        <w:t xml:space="preserve"> Alla domanda deve essere allegata la seguente documentazione:</w:t>
      </w:r>
    </w:p>
    <w:p w:rsidR="00642E5B" w:rsidRDefault="00642E5B" w:rsidP="00642E5B">
      <w:pPr>
        <w:jc w:val="both"/>
      </w:pPr>
      <w:r>
        <w:t>-n.1 copia della tesi di laurea in formato cartaceo e n.1 copia in formato pdf;</w:t>
      </w:r>
    </w:p>
    <w:p w:rsidR="00642E5B" w:rsidRDefault="00642E5B" w:rsidP="00642E5B">
      <w:pPr>
        <w:jc w:val="both"/>
      </w:pPr>
      <w:r>
        <w:t>-certificato dell’Università dal quale risulta la data di conseguimento della laurea e la votazione;</w:t>
      </w:r>
    </w:p>
    <w:p w:rsidR="00642E5B" w:rsidRDefault="00642E5B" w:rsidP="00642E5B">
      <w:pPr>
        <w:jc w:val="both"/>
      </w:pPr>
      <w:r>
        <w:t xml:space="preserve">-dichiarazione di autorizzazione alla eventuale pubblicazione della tesi e consultazione da parte degli studiosi presso </w:t>
      </w:r>
      <w:smartTag w:uri="urn:schemas-microsoft-com:office:smarttags" w:element="PersonName">
        <w:smartTagPr>
          <w:attr w:name="ProductID" w:val="la Biblioteca Comunale"/>
        </w:smartTagPr>
        <w:smartTag w:uri="urn:schemas-microsoft-com:office:smarttags" w:element="PersonName">
          <w:smartTagPr>
            <w:attr w:name="ProductID" w:val="la Biblioteca"/>
          </w:smartTagPr>
          <w:r>
            <w:t>la Biblioteca</w:t>
          </w:r>
        </w:smartTag>
        <w:r>
          <w:t xml:space="preserve"> Comunale</w:t>
        </w:r>
      </w:smartTag>
      <w:r>
        <w:t>, senza alcuna pretesa di diritti di pubblicazione;</w:t>
      </w:r>
    </w:p>
    <w:p w:rsidR="00642E5B" w:rsidRDefault="00642E5B" w:rsidP="00642E5B">
      <w:pPr>
        <w:jc w:val="both"/>
      </w:pPr>
      <w:r>
        <w:t>-dichiarazione di autorizzazione al trattamento dei dati personali, ai sensi del Decreto Legislativo n.196 del 30.06.2003.</w:t>
      </w:r>
    </w:p>
    <w:p w:rsidR="00642E5B" w:rsidRDefault="00642E5B" w:rsidP="00642E5B">
      <w:pPr>
        <w:jc w:val="both"/>
      </w:pPr>
      <w:r>
        <w:t xml:space="preserve">La documentazione deve essere spedita con raccomandata a/r o tramite posta certificata o consegnata a mano in busta chiusa presso l’Ufficio Protocollo del Comune di </w:t>
      </w:r>
      <w:proofErr w:type="spellStart"/>
      <w:r>
        <w:t>Terlizzi</w:t>
      </w:r>
      <w:proofErr w:type="spellEnd"/>
      <w:r>
        <w:t xml:space="preserve">, piazza IV Novembre 19,  riportante la dicitura”domanda di partecipazione al Premio”Tesi di Laurea Città di </w:t>
      </w:r>
      <w:proofErr w:type="spellStart"/>
      <w:r>
        <w:t>Terlizzi</w:t>
      </w:r>
      <w:proofErr w:type="spellEnd"/>
      <w:r>
        <w:t>” 1^ Edizione”, entro e non oltre il 15 dicembre 2016.</w:t>
      </w:r>
    </w:p>
    <w:p w:rsidR="00642E5B" w:rsidRDefault="00642E5B" w:rsidP="00642E5B">
      <w:pPr>
        <w:jc w:val="both"/>
      </w:pPr>
      <w:r>
        <w:t xml:space="preserve">Gli elaborati di tesi non saranno restituiti ed andranno ad incrementare il”Fondo Tesi di laurea di interesse locale” della Biblioteca”Luigi </w:t>
      </w:r>
      <w:proofErr w:type="spellStart"/>
      <w:r>
        <w:t>Marinelli</w:t>
      </w:r>
      <w:proofErr w:type="spellEnd"/>
      <w:r>
        <w:t xml:space="preserve"> </w:t>
      </w:r>
      <w:proofErr w:type="spellStart"/>
      <w:r>
        <w:t>Giovene</w:t>
      </w:r>
      <w:proofErr w:type="spellEnd"/>
      <w:r>
        <w:t>”.</w:t>
      </w: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  <w:rPr>
          <w:b/>
        </w:rPr>
      </w:pPr>
      <w:r>
        <w:rPr>
          <w:b/>
        </w:rPr>
        <w:t>COMMISSIONE ESAMINATRICE</w:t>
      </w:r>
    </w:p>
    <w:p w:rsidR="00642E5B" w:rsidRDefault="00642E5B" w:rsidP="00642E5B">
      <w:pPr>
        <w:jc w:val="both"/>
      </w:pPr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 xml:space="preserve"> esaminatrice, nominata con deliberazione della Giunta Comunale, sarà composta da: Presidente: Sindaco o suo delegato; Componenti: Presidente della Società di Storia Patria per </w:t>
      </w:r>
      <w:smartTag w:uri="urn:schemas-microsoft-com:office:smarttags" w:element="PersonName">
        <w:smartTagPr>
          <w:attr w:name="ProductID" w:val="la Puglia"/>
        </w:smartTagPr>
        <w:r>
          <w:t>la Puglia</w:t>
        </w:r>
      </w:smartTag>
      <w:r>
        <w:t xml:space="preserve"> o suo delegato; tre docenti esperti; Segretario: direttore della Biblioteca Comunale”Luigi </w:t>
      </w:r>
      <w:proofErr w:type="spellStart"/>
      <w:r>
        <w:t>Marinelli</w:t>
      </w:r>
      <w:proofErr w:type="spellEnd"/>
      <w:r>
        <w:t xml:space="preserve"> </w:t>
      </w:r>
      <w:proofErr w:type="spellStart"/>
      <w:r>
        <w:t>Giovene</w:t>
      </w:r>
      <w:proofErr w:type="spellEnd"/>
      <w:r>
        <w:t>”.</w:t>
      </w:r>
    </w:p>
    <w:p w:rsidR="00642E5B" w:rsidRDefault="00642E5B" w:rsidP="00642E5B">
      <w:pPr>
        <w:jc w:val="both"/>
      </w:pPr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 xml:space="preserve"> procederà all’esame degli elaborati di tesi pervenuti e formulerà una graduatoria. Il giudizio della Commissione è insindacabile, definitivo e inappellabile.</w:t>
      </w:r>
    </w:p>
    <w:p w:rsidR="00642E5B" w:rsidRDefault="00642E5B" w:rsidP="00642E5B">
      <w:pPr>
        <w:jc w:val="both"/>
      </w:pPr>
      <w:r>
        <w:t>Sono riservati i seguenti premi ai primi tre classificati, al lordo delle ritenute di legge:</w:t>
      </w:r>
    </w:p>
    <w:p w:rsidR="00642E5B" w:rsidRDefault="00642E5B" w:rsidP="00642E5B">
      <w:pPr>
        <w:jc w:val="both"/>
      </w:pPr>
      <w:r>
        <w:t xml:space="preserve"> € 2.000,00 primo classificato; € 1.000,00 secondo classificato; € 500,00 terzo classificato.</w:t>
      </w:r>
    </w:p>
    <w:p w:rsidR="00642E5B" w:rsidRDefault="00642E5B" w:rsidP="00642E5B">
      <w:pPr>
        <w:jc w:val="both"/>
      </w:pPr>
      <w:r>
        <w:t>Saranno segnalate con menzione speciale altre tesi ritenute meritevoli di attenzione.</w:t>
      </w: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  <w:rPr>
          <w:b/>
        </w:rPr>
      </w:pPr>
      <w:r>
        <w:rPr>
          <w:b/>
        </w:rPr>
        <w:t xml:space="preserve">CERIMONIA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PREMIAZIONE </w:t>
      </w:r>
    </w:p>
    <w:p w:rsidR="00642E5B" w:rsidRDefault="00642E5B" w:rsidP="00642E5B">
      <w:pPr>
        <w:jc w:val="both"/>
      </w:pPr>
      <w:r>
        <w:t>L’Amministrazione organizzerà una cerimonia pubblica di premiazione. Nell’occasione gli autori degli elaborati classificatisi ai primi tre posti in graduatoria presenteranno il loro lavoro di tesi.</w:t>
      </w:r>
    </w:p>
    <w:p w:rsidR="00642E5B" w:rsidRDefault="00642E5B" w:rsidP="00642E5B">
      <w:pPr>
        <w:jc w:val="both"/>
      </w:pPr>
      <w:r>
        <w:t>La data e il luogo della cerimonia saranno comunicati per tempo ai vincitori.</w:t>
      </w:r>
    </w:p>
    <w:p w:rsidR="00642E5B" w:rsidRDefault="00642E5B" w:rsidP="00642E5B">
      <w:pPr>
        <w:jc w:val="both"/>
      </w:pPr>
    </w:p>
    <w:p w:rsidR="00642E5B" w:rsidRDefault="00642E5B" w:rsidP="00642E5B">
      <w:pPr>
        <w:jc w:val="both"/>
        <w:rPr>
          <w:b/>
        </w:rPr>
      </w:pPr>
      <w:r>
        <w:rPr>
          <w:b/>
        </w:rPr>
        <w:t>INFORMAZIONI</w:t>
      </w:r>
    </w:p>
    <w:p w:rsidR="00642E5B" w:rsidRDefault="00642E5B" w:rsidP="00642E5B">
      <w:pPr>
        <w:jc w:val="both"/>
      </w:pPr>
      <w:r>
        <w:t xml:space="preserve">Il bando del concorso e il modello di domanda di partecipazione sono disponibili presso </w:t>
      </w:r>
      <w:smartTag w:uri="urn:schemas-microsoft-com:office:smarttags" w:element="PersonName">
        <w:smartTagPr>
          <w:attr w:name="ProductID" w:val="la Biblioteca"/>
        </w:smartTagPr>
        <w:r>
          <w:t>la Biblioteca</w:t>
        </w:r>
      </w:smartTag>
      <w:r>
        <w:t xml:space="preserve">”Luigi </w:t>
      </w:r>
      <w:proofErr w:type="spellStart"/>
      <w:r>
        <w:t>Marinelli</w:t>
      </w:r>
      <w:proofErr w:type="spellEnd"/>
      <w:r>
        <w:t xml:space="preserve"> </w:t>
      </w:r>
      <w:proofErr w:type="spellStart"/>
      <w:r>
        <w:t>Giovene</w:t>
      </w:r>
      <w:proofErr w:type="spellEnd"/>
      <w:r>
        <w:t xml:space="preserve">” o scaricando la documentazione dal sito internet del Comune di </w:t>
      </w:r>
      <w:proofErr w:type="spellStart"/>
      <w:r>
        <w:t>Terlizzi</w:t>
      </w:r>
      <w:proofErr w:type="spellEnd"/>
      <w:r>
        <w:t>: www.comune.terlizzi.ba.it.</w:t>
      </w:r>
    </w:p>
    <w:p w:rsidR="00642E5B" w:rsidRDefault="00642E5B" w:rsidP="00642E5B">
      <w:pPr>
        <w:jc w:val="both"/>
      </w:pPr>
      <w:r>
        <w:t xml:space="preserve">La conoscenza e l’accettazione del presente bando rappresentano la condizione necessaria  per partecipare alla 1^ Edizione del Premio”Tesi di Laurea Città di </w:t>
      </w:r>
      <w:proofErr w:type="spellStart"/>
      <w:r>
        <w:t>Terlizzi</w:t>
      </w:r>
      <w:proofErr w:type="spellEnd"/>
      <w:r>
        <w:t>”.</w:t>
      </w:r>
    </w:p>
    <w:p w:rsidR="00631BE9" w:rsidRDefault="00631BE9" w:rsidP="00642E5B">
      <w:pPr>
        <w:jc w:val="both"/>
      </w:pPr>
    </w:p>
    <w:sectPr w:rsidR="00631BE9" w:rsidSect="00631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2E5B"/>
    <w:rsid w:val="00631BE9"/>
    <w:rsid w:val="0064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neliaci</dc:creator>
  <cp:keywords/>
  <dc:description/>
  <cp:lastModifiedBy>neliaci</cp:lastModifiedBy>
  <cp:revision>2</cp:revision>
  <dcterms:created xsi:type="dcterms:W3CDTF">2016-01-05T08:03:00Z</dcterms:created>
  <dcterms:modified xsi:type="dcterms:W3CDTF">2016-01-05T08:04:00Z</dcterms:modified>
</cp:coreProperties>
</file>